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7EF70316">
        <w:rPr>
          <w:rFonts w:ascii="Times New Roman" w:eastAsia="Times New Roman" w:hAnsi="Times New Roman" w:cs="Times New Roman"/>
          <w:sz w:val="24"/>
          <w:szCs w:val="24"/>
          <w:lang w:val="sr-Latn-RS"/>
        </w:rPr>
        <w:t>Пројекат</w:t>
      </w:r>
    </w:p>
    <w:p w14:paraId="355FDB75" w14:textId="67ACBC0D" w:rsidR="009C16C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7EF7031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„</w:t>
      </w:r>
      <w:r w:rsidRPr="7EF7031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Чиста енергија и енергетска ефикасности за грађане“</w:t>
      </w:r>
    </w:p>
    <w:p w14:paraId="3972DEC3" w14:textId="77777777" w:rsidR="009C16C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06D8AEB8" w14:textId="77777777" w:rsidR="009C16C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7EF7031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Жалбени формулар</w:t>
      </w:r>
    </w:p>
    <w:p w14:paraId="41B36E15" w14:textId="77777777" w:rsidR="009C16C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B930009" w14:textId="2DE3F7CB" w:rsidR="009C16C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6C36C76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Уколико имате питања или примедбе на активности и процедуре током реализације пројекта </w:t>
      </w:r>
      <w:r w:rsidRPr="6C36C76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„</w:t>
      </w:r>
      <w:r w:rsidRPr="6C36C764">
        <w:rPr>
          <w:rFonts w:ascii="Times New Roman" w:eastAsia="Times New Roman" w:hAnsi="Times New Roman" w:cs="Times New Roman"/>
          <w:sz w:val="24"/>
          <w:szCs w:val="24"/>
          <w:lang w:val="sr-Cyrl-CS"/>
        </w:rPr>
        <w:t>Чиста енергија и енергетска ефикасности за грађане“</w:t>
      </w:r>
      <w:r w:rsidRPr="6C36C764">
        <w:rPr>
          <w:rFonts w:ascii="Times New Roman" w:eastAsia="Times New Roman" w:hAnsi="Times New Roman" w:cs="Times New Roman"/>
          <w:sz w:val="24"/>
          <w:szCs w:val="24"/>
          <w:lang w:val="sr-Latn-RS"/>
        </w:rPr>
        <w:t>, молимо Вас да попуните овај формулар.</w:t>
      </w:r>
    </w:p>
    <w:p w14:paraId="71751C07" w14:textId="77777777" w:rsidR="009C16C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4C132AD" w14:textId="77777777" w:rsidR="009C16C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7EF7031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7EF7031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7EF703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</w:t>
      </w:r>
      <w:r w:rsidRPr="7EF70316">
        <w:rPr>
          <w:rFonts w:ascii="Times New Roman" w:eastAsia="Times New Roman" w:hAnsi="Times New Roman" w:cs="Times New Roman"/>
          <w:sz w:val="24"/>
          <w:szCs w:val="24"/>
          <w:lang w:val="sr-Latn-RS"/>
        </w:rPr>
        <w:t>Министарства</w:t>
      </w:r>
      <w:r w:rsidRPr="7EF703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рударства и енергетике</w:t>
      </w:r>
      <w:r w:rsidRPr="7EF7031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72C1F3AE" w14:textId="77777777" w:rsidR="009C16C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14:paraId="5D1D02D6" w14:textId="77777777" w:rsidTr="360BC19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Контакт подаци</w:t>
            </w:r>
          </w:p>
        </w:tc>
      </w:tr>
      <w:tr w:rsidR="009C16C3" w:rsidRPr="007A40D5" w14:paraId="2C2F18EE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14:paraId="19C0A78E" w14:textId="77777777" w:rsidTr="360BC19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Latn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 w:rsidRPr="7EF70316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Latn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 w:rsidRPr="7EF70316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Овде упишите презиме</w:t>
                </w:r>
              </w:p>
            </w:tc>
          </w:sdtContent>
        </w:sdt>
      </w:tr>
      <w:tr w:rsidR="009C16C3" w14:paraId="0E544432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C16C3" w14:paraId="7C97C159" w14:textId="77777777" w:rsidTr="360BC19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1757099111"/>
              </w:sdtPr>
              <w:sdtContent>
                <w:r w:rsidR="009C16C3" w:rsidRPr="7597EAE2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C16C3" w:rsidRPr="7597EAE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Мушки</w:t>
            </w:r>
          </w:p>
          <w:p w14:paraId="213CF608" w14:textId="01B94B8F" w:rsidR="009C16C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-1243785511"/>
              </w:sdtPr>
              <w:sdtContent>
                <w:r w:rsidR="009C16C3" w:rsidRPr="7597EAE2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C16C3" w:rsidRPr="7597EAE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Женски</w:t>
            </w:r>
          </w:p>
          <w:p w14:paraId="47900EE2" w14:textId="52B5F304" w:rsidR="009C16C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442022121"/>
              </w:sdtPr>
              <w:sdtContent>
                <w:r w:rsidR="4718238E" w:rsidRPr="7597EAE2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4718238E" w:rsidRPr="7597EAE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други</w:t>
            </w:r>
          </w:p>
        </w:tc>
      </w:tr>
      <w:tr w:rsidR="009C16C3" w14:paraId="39A9AE9E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C16C3" w14:paraId="5F6D513D" w14:textId="77777777" w:rsidTr="360BC19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Електронска адреса (e-mail):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Број телефона:</w:t>
            </w:r>
          </w:p>
        </w:tc>
      </w:tr>
      <w:tr w:rsidR="009C16C3" w14:paraId="2042536B" w14:textId="77777777" w:rsidTr="360BC19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Latn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 w:rsidRPr="7EF70316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Latn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Latn-RS"/>
                  </w:rPr>
                </w:pPr>
                <w:r w:rsidRPr="7EF70316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Овде упишите бр. телефона</w:t>
                </w:r>
              </w:p>
            </w:tc>
          </w:sdtContent>
        </w:sdt>
      </w:tr>
      <w:tr w:rsidR="009C16C3" w14:paraId="5D50463D" w14:textId="77777777" w:rsidTr="360BC19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C16C3" w14:paraId="58DFCD65" w14:textId="77777777" w:rsidTr="360BC19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Latn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 w:rsidRPr="7EF70316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Овде упишите поштанску адресу</w:t>
                </w:r>
              </w:p>
            </w:tc>
          </w:sdtContent>
        </w:sdt>
      </w:tr>
      <w:tr w:rsidR="009C16C3" w14:paraId="13DB870C" w14:textId="77777777" w:rsidTr="360BC19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7A40D5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0D5">
              <w:rPr>
                <w:rFonts w:ascii="Times New Roman" w:eastAsia="Times New Roman" w:hAnsi="Times New Roman" w:cs="Times New Roman"/>
                <w:lang w:val="ru-RU"/>
              </w:rPr>
              <w:t>Пратићу исход на</w:t>
            </w:r>
            <w:r w:rsidR="3C5F57C0" w:rsidRPr="007A40D5">
              <w:rPr>
                <w:rFonts w:ascii="Times New Roman" w:eastAsia="Times New Roman" w:hAnsi="Times New Roman" w:cs="Times New Roman"/>
                <w:lang w:val="ru-RU"/>
              </w:rPr>
              <w:t xml:space="preserve"> вебсајту</w:t>
            </w:r>
            <w:r w:rsidRPr="007A40D5">
              <w:rPr>
                <w:rFonts w:ascii="Times New Roman" w:eastAsia="Times New Roman" w:hAnsi="Times New Roman" w:cs="Times New Roman"/>
                <w:lang w:val="ru-RU"/>
              </w:rPr>
              <w:t>, пошто желим да будем анониман</w:t>
            </w:r>
            <w:r w:rsidR="0FBBC208" w:rsidRPr="007A40D5">
              <w:rPr>
                <w:rFonts w:ascii="Times New Roman" w:eastAsia="Times New Roman" w:hAnsi="Times New Roman" w:cs="Times New Roman"/>
                <w:lang w:val="ru-RU"/>
              </w:rPr>
              <w:t>/а</w:t>
            </w:r>
            <w:r w:rsidRPr="007A40D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250166354"/>
              </w:sdtPr>
              <w:sdtContent>
                <w:r w:rsidR="009C16C3" w:rsidRPr="47584255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C16C3" w:rsidRPr="4758425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C16C3" w:rsidRPr="475842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анони</w:t>
            </w:r>
            <w:r w:rsidR="4E60C5A6" w:rsidRPr="475842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475842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14:paraId="1DF7E6EE" w14:textId="77777777" w:rsidTr="360BC19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7A40D5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A40D5">
              <w:rPr>
                <w:rFonts w:ascii="Times New Roman" w:eastAsia="Times New Roman" w:hAnsi="Times New Roman" w:cs="Times New Roman"/>
                <w:lang w:val="ru-RU"/>
              </w:rPr>
              <w:t xml:space="preserve">Језик на коме ће се комуникација обављати </w:t>
            </w:r>
          </w:p>
          <w:p w14:paraId="79A661A9" w14:textId="77777777" w:rsidR="009C16C3" w:rsidRPr="007A40D5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1638999434"/>
              </w:sdtPr>
              <w:sdtContent>
                <w:r w:rsidR="009C16C3" w:rsidRPr="7EF703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C16C3"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C16C3"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  <w:p w14:paraId="5FE637CF" w14:textId="77777777" w:rsidR="009C16C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1795089462"/>
              </w:sdtPr>
              <w:sdtContent>
                <w:r w:rsidR="009C16C3" w:rsidRPr="7EF703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C16C3"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9C16C3"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други, __________ језик</w:t>
            </w:r>
          </w:p>
        </w:tc>
      </w:tr>
      <w:tr w:rsidR="009C16C3" w14:paraId="502D45EB" w14:textId="77777777" w:rsidTr="360BC19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C16C3" w14:paraId="7AB80A53" w14:textId="77777777" w:rsidTr="360BC19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Питање или жалба</w:t>
            </w:r>
          </w:p>
        </w:tc>
      </w:tr>
      <w:tr w:rsidR="009C16C3" w:rsidRPr="007A40D5" w14:paraId="6B556DBB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Питање или опис жалбе (ово поље је обавезно попунити):</w:t>
            </w:r>
          </w:p>
        </w:tc>
      </w:tr>
      <w:tr w:rsidR="009C16C3" w:rsidRPr="007A40D5" w14:paraId="3A5A7F93" w14:textId="77777777" w:rsidTr="360BC19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Latn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 w:rsidRPr="7EF7031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7A40D5" w14:paraId="0315D170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C16C3" w:rsidRPr="007A40D5" w14:paraId="494C3CB4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Уколико је питање или </w:t>
            </w: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жалба </w:t>
            </w: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7A40D5" w14:paraId="7A03B7BE" w14:textId="77777777" w:rsidTr="360BC19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Latn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 w:rsidRPr="7EF70316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7A40D5" w14:paraId="33283D94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C16C3" w:rsidRPr="007A40D5" w14:paraId="0CFB76D0" w14:textId="77777777" w:rsidTr="360BC19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7EF703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14:paraId="5CDFCEBD" w14:textId="77777777" w:rsidTr="360BC19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Latn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 w:rsidRPr="7EF70316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Овде опишите</w:t>
                </w:r>
              </w:p>
            </w:tc>
          </w:sdtContent>
        </w:sdt>
      </w:tr>
      <w:tr w:rsidR="009C16C3" w:rsidRPr="007A40D5" w14:paraId="336633B2" w14:textId="77777777" w:rsidTr="360BC19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7A40D5">
              <w:rPr>
                <w:rFonts w:ascii="Times New Roman" w:eastAsia="Times New Roman" w:hAnsi="Times New Roman" w:cs="Times New Roman"/>
                <w:lang w:val="ru-RU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7A40D5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851BD90" w14:textId="3253EC63" w:rsidR="009C16C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Јединица</w:t>
            </w:r>
            <w:r w:rsidRPr="7EF7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локалне самоуправе</w:t>
            </w:r>
            <w:r w:rsidR="00FA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Град Пирот</w:t>
            </w:r>
          </w:p>
          <w:p w14:paraId="12E2041F" w14:textId="4043348D" w:rsidR="009C16C3" w:rsidRPr="009C16C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4758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Служба</w:t>
            </w:r>
            <w:r w:rsidRPr="475842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 </w:t>
            </w:r>
            <w:r w:rsidRPr="47584255">
              <w:rPr>
                <w:rStyle w:val="Heading3Char"/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</w:t>
            </w:r>
            <w:r w:rsidR="2D736164" w:rsidRPr="47584255">
              <w:rPr>
                <w:rStyle w:val="Heading3Char"/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информисање и </w:t>
            </w:r>
            <w:r w:rsidRPr="47584255">
              <w:rPr>
                <w:rStyle w:val="Heading3Char"/>
                <w:rFonts w:ascii="Times New Roman" w:eastAsia="Times New Roman" w:hAnsi="Times New Roman" w:cs="Times New Roman"/>
                <w:color w:val="auto"/>
                <w:lang w:val="sr-Cyrl-RS"/>
              </w:rPr>
              <w:t>пријем жалби</w:t>
            </w:r>
          </w:p>
          <w:p w14:paraId="03C4E5B1" w14:textId="0E628112" w:rsidR="009C16C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7EF7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Локални </w:t>
            </w: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менаџер за жалбе: </w:t>
            </w:r>
            <w:r w:rsidR="00FA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Драган Станковић</w:t>
            </w:r>
            <w:r w:rsidRPr="7EF70316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val="sr-Cyrl-RS"/>
              </w:rPr>
              <w:t xml:space="preserve"> </w:t>
            </w: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Звање:</w:t>
            </w:r>
            <w:r w:rsidR="00FA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Самостални саветник</w:t>
            </w:r>
          </w:p>
          <w:p w14:paraId="33AC7544" w14:textId="7672C3BB" w:rsidR="009C16C3" w:rsidRPr="007A40D5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Адреса:</w:t>
            </w:r>
            <w:r w:rsidR="00FA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Српских владара 82</w:t>
            </w: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="00FA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Пирот</w:t>
            </w: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Србија </w:t>
            </w:r>
          </w:p>
          <w:p w14:paraId="7A1B93DB" w14:textId="50E52A2F" w:rsidR="009C16C3" w:rsidRPr="007A40D5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е-пошта:</w:t>
            </w:r>
            <w:r w:rsidRPr="7EF7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FA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eekonkurs@pirot.rs</w:t>
            </w:r>
            <w:r w:rsidRPr="7EF7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0F0436D1" w14:textId="60578AE1" w:rsidR="009C16C3" w:rsidRPr="007A40D5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број телефона: +381 </w:t>
            </w:r>
            <w:r w:rsidR="00FA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010 305 539 </w:t>
            </w:r>
            <w:r w:rsidRPr="007A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(радним данима од 10 до 13) </w:t>
            </w:r>
          </w:p>
          <w:p w14:paraId="2FB7A5F3" w14:textId="77777777" w:rsidR="009C16C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9C16C3" w:rsidRPr="007A40D5" w14:paraId="6237B545" w14:textId="77777777" w:rsidTr="360BC19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7A40D5" w:rsidRDefault="70CEE1E7" w:rsidP="2B9C20FB">
            <w:pPr>
              <w:spacing w:after="160"/>
              <w:jc w:val="both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Уколико у року од </w:t>
            </w:r>
            <w:r w:rsidRPr="2B9C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 радних дана</w:t>
            </w: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не добијете потврду пријема Ваше жалбе, питања, а у року од </w:t>
            </w:r>
            <w:r w:rsidRPr="2B9C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30 календарских дана</w:t>
            </w: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2B9C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Централног менаџера за жалбе</w:t>
            </w: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(стручњак за друштвена питања): </w:t>
            </w:r>
          </w:p>
          <w:p w14:paraId="22CE059D" w14:textId="60F2349C" w:rsidR="009C16C3" w:rsidRPr="007A40D5" w:rsidRDefault="70CEE1E7" w:rsidP="2B9C20FB">
            <w:pPr>
              <w:spacing w:before="120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Е-ПОШТОМ:</w:t>
            </w: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B01F3D6" w14:textId="023D4791" w:rsidR="009C16C3" w:rsidRPr="007A40D5" w:rsidRDefault="70CEE1E7" w:rsidP="360BC192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>
              <w:r w:rsidRPr="360BC19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zalbe.surce@mre.gov.rs</w:t>
              </w:r>
            </w:hyperlink>
          </w:p>
          <w:p w14:paraId="3BC1921A" w14:textId="1B0357DD" w:rsidR="009C16C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2B9C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ПОШТОМ:</w:t>
            </w:r>
            <w:r w:rsidR="52078975" w:rsidRPr="007A40D5">
              <w:rPr>
                <w:lang w:val="ru-RU"/>
              </w:rPr>
              <w:tab/>
            </w:r>
          </w:p>
          <w:p w14:paraId="5A87A099" w14:textId="72C2409B" w:rsidR="009C16C3" w:rsidRPr="007A40D5" w:rsidRDefault="70CEE1E7" w:rsidP="2B9C20FB">
            <w:pPr>
              <w:spacing w:after="160"/>
              <w:jc w:val="both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Министарство рударства и енергетике </w:t>
            </w:r>
          </w:p>
          <w:p w14:paraId="240C5606" w14:textId="42FE78EA" w:rsidR="009C16C3" w:rsidRPr="007A40D5" w:rsidRDefault="70CEE1E7" w:rsidP="2B9C20FB">
            <w:pPr>
              <w:spacing w:after="160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7A40D5" w:rsidRDefault="70CEE1E7" w:rsidP="2B9C20FB">
            <w:pPr>
              <w:spacing w:after="160"/>
              <w:jc w:val="both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Централни менаџер за жалбе </w:t>
            </w: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(стручњак за друштвена питања),</w:t>
            </w:r>
          </w:p>
          <w:p w14:paraId="08A69828" w14:textId="4F15F5EB" w:rsidR="009C16C3" w:rsidRPr="007A40D5" w:rsidRDefault="70CEE1E7" w:rsidP="2B9C20FB">
            <w:pPr>
              <w:spacing w:after="160"/>
              <w:jc w:val="both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Немањина 22-26, </w:t>
            </w:r>
          </w:p>
          <w:p w14:paraId="5657B90D" w14:textId="37210114" w:rsidR="009C16C3" w:rsidRPr="007A40D5" w:rsidRDefault="70CEE1E7" w:rsidP="2B9C20FB">
            <w:pPr>
              <w:spacing w:after="160"/>
              <w:jc w:val="both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11000 Београд, Србија </w:t>
            </w:r>
          </w:p>
          <w:p w14:paraId="7357C748" w14:textId="4668DF41" w:rsidR="009C16C3" w:rsidRPr="007A40D5" w:rsidRDefault="70CEE1E7" w:rsidP="2B9C20FB">
            <w:pPr>
              <w:ind w:left="1440" w:hanging="1440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ТЕЛЕФОНОМ:</w:t>
            </w:r>
          </w:p>
          <w:p w14:paraId="61F8FB43" w14:textId="336D6B45" w:rsidR="009C16C3" w:rsidRPr="007A40D5" w:rsidRDefault="70CEE1E7" w:rsidP="2B9C20FB">
            <w:pPr>
              <w:spacing w:after="160"/>
              <w:ind w:left="1440" w:hanging="1440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+</w:t>
            </w:r>
            <w:r w:rsidRPr="2B9C2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>381 628832937</w:t>
            </w: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(Радним даном од 11 до 13 часова) </w:t>
            </w:r>
          </w:p>
          <w:p w14:paraId="128A7BD8" w14:textId="3C1CF682" w:rsidR="009C16C3" w:rsidRPr="007A40D5" w:rsidRDefault="70CEE1E7" w:rsidP="2B9C20FB">
            <w:pPr>
              <w:spacing w:after="160"/>
              <w:jc w:val="both"/>
              <w:rPr>
                <w:lang w:val="ru-RU"/>
              </w:rPr>
            </w:pPr>
            <w:r w:rsidRPr="2B9C20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03906733" w:rsidR="009C16C3" w:rsidRDefault="70CEE1E7" w:rsidP="2B9C20FB">
            <w:pPr>
              <w:pStyle w:val="Default"/>
              <w:rPr>
                <w:lang w:val="sr-Cyrl-RS"/>
              </w:rPr>
            </w:pPr>
            <w:r w:rsidRPr="360BC192">
              <w:rPr>
                <w:rFonts w:ascii="Times New Roman" w:eastAsia="Times New Roman" w:hAnsi="Times New Roman" w:cs="Times New Roman"/>
                <w:lang w:val="sr-Cyrl-RS"/>
              </w:rPr>
              <w:t>За више детаља, молимо прочитајте Жалбени механизам пројекта (SURCE) у Републици Србији, доступан на:</w:t>
            </w:r>
            <w:r w:rsidR="2CC561C7" w:rsidRPr="360BC19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hyperlink r:id="rId8">
              <w:r w:rsidR="2CC561C7" w:rsidRPr="360BC192">
                <w:rPr>
                  <w:rStyle w:val="Hyperlink"/>
                  <w:rFonts w:ascii="Times New Roman" w:eastAsia="Times New Roman" w:hAnsi="Times New Roman" w:cs="Times New Roman"/>
                  <w:lang w:val="sr-Cyrl-RS"/>
                </w:rPr>
                <w:t>www.cistaenergija.rs</w:t>
              </w:r>
            </w:hyperlink>
            <w:r w:rsidR="2CC561C7" w:rsidRPr="360BC19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7A40D5">
              <w:rPr>
                <w:rFonts w:ascii="Times New Roman" w:eastAsia="Times New Roman" w:hAnsi="Times New Roman" w:cs="Times New Roman"/>
                <w:lang w:val="sr-Cyrl-RS"/>
              </w:rPr>
              <w:t>и</w:t>
            </w:r>
            <w:r w:rsidR="2CC561C7" w:rsidRPr="360BC19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hyperlink r:id="rId9">
              <w:r w:rsidRPr="360BC192">
                <w:rPr>
                  <w:rFonts w:asciiTheme="minorHAnsi" w:eastAsiaTheme="minorEastAsia" w:hAnsiTheme="minorHAnsi" w:cstheme="minorBidi"/>
                  <w:color w:val="0000FF"/>
                  <w:u w:val="single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136C11EF" w14:textId="720CD297" w:rsidR="00A253EE" w:rsidRPr="006C6364" w:rsidRDefault="00A253EE" w:rsidP="3400AF09">
      <w:pPr>
        <w:rPr>
          <w:lang w:val="sr-Latn-R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87A31"/>
    <w:rsid w:val="000C4548"/>
    <w:rsid w:val="002163F6"/>
    <w:rsid w:val="00277604"/>
    <w:rsid w:val="00384CDF"/>
    <w:rsid w:val="003E57F3"/>
    <w:rsid w:val="00476761"/>
    <w:rsid w:val="006C6364"/>
    <w:rsid w:val="00715C5C"/>
    <w:rsid w:val="00716358"/>
    <w:rsid w:val="007A40D5"/>
    <w:rsid w:val="008C7448"/>
    <w:rsid w:val="009120E6"/>
    <w:rsid w:val="009C16C3"/>
    <w:rsid w:val="00A253EE"/>
    <w:rsid w:val="00FA2D43"/>
    <w:rsid w:val="0147CBF4"/>
    <w:rsid w:val="04B57D47"/>
    <w:rsid w:val="08B4E421"/>
    <w:rsid w:val="0C6FC815"/>
    <w:rsid w:val="0E864567"/>
    <w:rsid w:val="0FBBC208"/>
    <w:rsid w:val="16C0F78A"/>
    <w:rsid w:val="1D91CCB3"/>
    <w:rsid w:val="2B330FFA"/>
    <w:rsid w:val="2B9C20FB"/>
    <w:rsid w:val="2C29B320"/>
    <w:rsid w:val="2C6E7736"/>
    <w:rsid w:val="2CC561C7"/>
    <w:rsid w:val="2D736164"/>
    <w:rsid w:val="30A417BF"/>
    <w:rsid w:val="317C7AB4"/>
    <w:rsid w:val="3400AF09"/>
    <w:rsid w:val="360BC192"/>
    <w:rsid w:val="38F7A5AE"/>
    <w:rsid w:val="3C5F57C0"/>
    <w:rsid w:val="3EC4AA41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C36C764"/>
    <w:rsid w:val="6E5697A7"/>
    <w:rsid w:val="6E669DE7"/>
    <w:rsid w:val="6ECB9432"/>
    <w:rsid w:val="6ED98770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taenergija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293740676d2fd9011c905408280f13e5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9127082d68d922d145a0e75c4751c84b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35E92-090E-4AF8-AC35-8E3B4F0AB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3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CIB6911 Pirot</cp:lastModifiedBy>
  <cp:revision>16</cp:revision>
  <dcterms:created xsi:type="dcterms:W3CDTF">2025-11-13T14:13:00Z</dcterms:created>
  <dcterms:modified xsi:type="dcterms:W3CDTF">2026-05-26T10:24:00Z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